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15b9d5066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45629add540dc"/>
      <w:footerReference xmlns:r="http://schemas.openxmlformats.org/officeDocument/2006/relationships" w:type="default" r:id="R75a1df2c5b44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GREVIK AS   ·   Org.nr 986 693 580   ·   Tyrimyrveien 10A   ·   3515 HØNEFOSS   ·   Tlf. 32 12 03 20   ·   hjalmar@grevik.no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45629add540dc" /><Relationship Type="http://schemas.openxmlformats.org/officeDocument/2006/relationships/footer" Target="/word/footer1.xml" Id="R75a1df2c5b4443b5" /></Relationships>
</file>