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e33013e8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7057c77264e5f"/>
      <w:footerReference xmlns:r="http://schemas.openxmlformats.org/officeDocument/2006/relationships" w:type="default" r:id="R8a667f9c5261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ETC AS   ·   Org.nr 986 678 697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7057c77264e5f" /><Relationship Type="http://schemas.openxmlformats.org/officeDocument/2006/relationships/footer" Target="/word/footer1.xml" Id="R8a667f9c52614a07" /></Relationships>
</file>