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ae154cdd2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BØRSEMAKERVERKSTED JAKT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BØRSEMAKERVERKSTED JAKT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17ef70d0344bb"/>
      <w:footerReference xmlns:r="http://schemas.openxmlformats.org/officeDocument/2006/relationships" w:type="default" r:id="R3d63b03fd6dc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BØRSEMAKERVERKSTED JAKT OG FRITID AS   ·   Org.nr 986 663 142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BØRSEMAKERVERKSTED JAKT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17ef70d0344bb" /><Relationship Type="http://schemas.openxmlformats.org/officeDocument/2006/relationships/footer" Target="/word/footer1.xml" Id="R3d63b03fd6dc47e8" /></Relationships>
</file>