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d20b60dc044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9724783fd45ed"/>
      <w:footerReference xmlns:r="http://schemas.openxmlformats.org/officeDocument/2006/relationships" w:type="default" r:id="R17aafcef0303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ELEKTRO AS   ·   Org.nr 986 577 955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9724783fd45ed" /><Relationship Type="http://schemas.openxmlformats.org/officeDocument/2006/relationships/footer" Target="/word/footer1.xml" Id="R17aafcef03034f55" /></Relationships>
</file>