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79bd39eb1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FAST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FAST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888fac36c4f72"/>
      <w:footerReference xmlns:r="http://schemas.openxmlformats.org/officeDocument/2006/relationships" w:type="default" r:id="Ref9a72d9b8ec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FAST EIENDOMSMEGLING AS   ·   Org.nr 986 553 347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FAST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888fac36c4f72" /><Relationship Type="http://schemas.openxmlformats.org/officeDocument/2006/relationships/footer" Target="/word/footer1.xml" Id="Ref9a72d9b8ec4c41" /></Relationships>
</file>