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8f6b1d6b3843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KONTAKTINFO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KONTAKTINFO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2d7d802b364816"/>
      <w:footerReference xmlns:r="http://schemas.openxmlformats.org/officeDocument/2006/relationships" w:type="default" r:id="R4bd794ecff7045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KONTAKTINFO AS   ·   Org.nr 986 533 478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KONTAKTINFO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2d7d802b364816" /><Relationship Type="http://schemas.openxmlformats.org/officeDocument/2006/relationships/footer" Target="/word/footer1.xml" Id="R4bd794ecff70457a" /></Relationships>
</file>