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0b50229a0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THOMASSEN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THOMASSEN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5225557c5d4acb"/>
      <w:footerReference xmlns:r="http://schemas.openxmlformats.org/officeDocument/2006/relationships" w:type="default" r:id="R09808e71e5a2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THOMASSEN EIENDOM AS   ·   Org.nr 986 492 496   ·   Slettaveien 18   ·   1553 SON   ·   Tlf. 97 66 33 36   ·   post@btb.as   ·   www.btb.as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THOMASSEN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225557c5d4acb" /><Relationship Type="http://schemas.openxmlformats.org/officeDocument/2006/relationships/footer" Target="/word/footer1.xml" Id="R09808e71e5a248a5" /></Relationships>
</file>