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574ffe470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LIZ &amp; LARS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LIZ &amp; LARS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e47489f9f40a9"/>
      <w:footerReference xmlns:r="http://schemas.openxmlformats.org/officeDocument/2006/relationships" w:type="default" r:id="Rd8c1096ff446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LIZ &amp; LARS AS   ·   Org.nr 986 464 077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LIZ &amp; LARS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e47489f9f40a9" /><Relationship Type="http://schemas.openxmlformats.org/officeDocument/2006/relationships/footer" Target="/word/footer1.xml" Id="Rd8c1096ff4464ada" /></Relationships>
</file>