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465e0a135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STICHOPUS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STICHOPUS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1d748e7f24e9f"/>
      <w:footerReference xmlns:r="http://schemas.openxmlformats.org/officeDocument/2006/relationships" w:type="default" r:id="R8798ee4e56ae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STICHOPUS AS   ·   Org.nr 986 439 161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STICHOPUS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1d748e7f24e9f" /><Relationship Type="http://schemas.openxmlformats.org/officeDocument/2006/relationships/footer" Target="/word/footer1.xml" Id="R8798ee4e56ae40dd" /></Relationships>
</file>