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12e510870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OSTERØY FERJESELSKAP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OSTERØY FERJESELSKAP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ddaf55eebe4d79"/>
      <w:footerReference xmlns:r="http://schemas.openxmlformats.org/officeDocument/2006/relationships" w:type="default" r:id="R45bfb66b61ba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OSTERØY FERJESELSKAP AS   ·   Org.nr 986 400 265   ·   c/o Apeltun Råd og Regnskap AS, Straumeveien 166   ·   5151 STRAUMSGREND   ·   post@osteroy-ferjeselskap.no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OSTERØY FERJESELSKAP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daf55eebe4d79" /><Relationship Type="http://schemas.openxmlformats.org/officeDocument/2006/relationships/footer" Target="/word/footer1.xml" Id="R45bfb66b61ba4207" /></Relationships>
</file>