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55c1c37864c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JÆRØK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4bf607f48bdc45a5"/>
      <w:footerReference xmlns:r="http://schemas.openxmlformats.org/officeDocument/2006/relationships" w:type="default" r:id="R7a976c2dc51a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607f48bdc45a5" /><Relationship Type="http://schemas.openxmlformats.org/officeDocument/2006/relationships/footer" Target="/word/footer1.xml" Id="R7a976c2dc51a4952" /></Relationships>
</file>