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28ee9fdc75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AKTIV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AKTIV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3cadc8ce6f4622"/>
      <w:footerReference xmlns:r="http://schemas.openxmlformats.org/officeDocument/2006/relationships" w:type="default" r:id="Rd22634a2e5c84b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REGNSKAP AS   ·   Org.nr 986 368 787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3cadc8ce6f4622" /><Relationship Type="http://schemas.openxmlformats.org/officeDocument/2006/relationships/footer" Target="/word/footer1.xml" Id="Rd22634a2e5c84b7a" /></Relationships>
</file>