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4f1f56f31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APTENO 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APTENO 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5b5224514450c"/>
      <w:footerReference xmlns:r="http://schemas.openxmlformats.org/officeDocument/2006/relationships" w:type="default" r:id="R02de2b4e02af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APTENO RUD AS   ·   Org.nr 986 366 172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APTENO 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5b5224514450c" /><Relationship Type="http://schemas.openxmlformats.org/officeDocument/2006/relationships/footer" Target="/word/footer1.xml" Id="R02de2b4e02af4a8e" /></Relationships>
</file>