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03bab0620d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 FUTURE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 FUTURE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cdf83aad449fb"/>
      <w:footerReference xmlns:r="http://schemas.openxmlformats.org/officeDocument/2006/relationships" w:type="default" r:id="Rd4f707cbc30a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FUTURE INVEST AS   ·   Org.nr 986 308 091   ·   Utsikten 9   ·   3718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FUTURE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cdf83aad449fb" /><Relationship Type="http://schemas.openxmlformats.org/officeDocument/2006/relationships/footer" Target="/word/footer1.xml" Id="Rd4f707cbc30a482f" /></Relationships>
</file>