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466cd2c0e047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NORCAN FLIS &amp; VÅTROMSERVICE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NORCAN FLIS &amp; VÅTROMSERVICE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276d8173a24a8b"/>
      <w:footerReference xmlns:r="http://schemas.openxmlformats.org/officeDocument/2006/relationships" w:type="default" r:id="Rbb502a95363340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NORCAN FLIS &amp; VÅTROMSERVICE AS   ·   Org.nr 986 300 449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NORCAN FLIS &amp; VÅTROMSERVICE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276d8173a24a8b" /><Relationship Type="http://schemas.openxmlformats.org/officeDocument/2006/relationships/footer" Target="/word/footer1.xml" Id="Rbb502a953633403b" /></Relationships>
</file>