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b4f09876d47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MUSHOM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257baa52f6f04d14"/>
      <w:footerReference xmlns:r="http://schemas.openxmlformats.org/officeDocument/2006/relationships" w:type="default" r:id="Rbd48015a1491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baa52f6f04d14" /><Relationship Type="http://schemas.openxmlformats.org/officeDocument/2006/relationships/footer" Target="/word/footer1.xml" Id="Rbd48015a14914f6b" /></Relationships>
</file>