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ed618b2ca44e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 KVÆRNER SUBSEA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 KVÆRNER SUBSEA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10df29fb1e4939"/>
      <w:footerReference xmlns:r="http://schemas.openxmlformats.org/officeDocument/2006/relationships" w:type="default" r:id="R6ffb880d711d4d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KVÆRNER SUBSEA GROUP AS   ·   Org.nr 986 239 502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KVÆRNER SUBSEA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10df29fb1e4939" /><Relationship Type="http://schemas.openxmlformats.org/officeDocument/2006/relationships/footer" Target="/word/footer1.xml" Id="R6ffb880d711d4dd6" /></Relationships>
</file>