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3494fd8c7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b38383add47fe"/>
      <w:footerReference xmlns:r="http://schemas.openxmlformats.org/officeDocument/2006/relationships" w:type="default" r:id="R1eda9b84734f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LOFOTBYGG AS   ·   Org.nr 986 236 716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b38383add47fe" /><Relationship Type="http://schemas.openxmlformats.org/officeDocument/2006/relationships/footer" Target="/word/footer1.xml" Id="R1eda9b84734f49aa" /></Relationships>
</file>