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3a612a09e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DRØMMESLOTTET HYTTER OG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DRØMMESLOTTET HYTTER OG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d1e3de0134bf3"/>
      <w:footerReference xmlns:r="http://schemas.openxmlformats.org/officeDocument/2006/relationships" w:type="default" r:id="R3a8ac6ce0b34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DRØMMESLOTTET HYTTER OG HUS AS   ·   Org.nr 986 204 008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DRØMMESLOTTET HYTTER OG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d1e3de0134bf3" /><Relationship Type="http://schemas.openxmlformats.org/officeDocument/2006/relationships/footer" Target="/word/footer1.xml" Id="R3a8ac6ce0b3449c0" /></Relationships>
</file>