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30592be99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STAMNES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Dalekvam,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STAMNES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09b56bbfc4e00"/>
      <w:footerReference xmlns:r="http://schemas.openxmlformats.org/officeDocument/2006/relationships" w:type="default" r:id="R78800114c13a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STAMNES EIENDOMSUTVIKLING AS   ·   Org.nr 986 180 982   ·   Konsul Jebsensgata 13   ·   5722 DALEKVAM   ·   Tlf. 56 59 66 20   ·   karstein@okregnskap.no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STAMNES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09b56bbfc4e00" /><Relationship Type="http://schemas.openxmlformats.org/officeDocument/2006/relationships/footer" Target="/word/footer1.xml" Id="R78800114c13a4278" /></Relationships>
</file>