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9bfc4d2fb24b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FINANS &amp;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6c8093862e67469c"/>
      <w:footerReference xmlns:r="http://schemas.openxmlformats.org/officeDocument/2006/relationships" w:type="default" r:id="R2cb7a2b7fd064d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8093862e67469c" /><Relationship Type="http://schemas.openxmlformats.org/officeDocument/2006/relationships/footer" Target="/word/footer1.xml" Id="R2cb7a2b7fd064d79" /></Relationships>
</file>