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fcd28662a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PARATUS AS</w:t>
      </w:r>
    </w:p>
    <w:sectPr>
      <w:headerReference xmlns:r="http://schemas.openxmlformats.org/officeDocument/2006/relationships" w:type="default" r:id="Ra981db470d714e86"/>
      <w:footerReference xmlns:r="http://schemas.openxmlformats.org/officeDocument/2006/relationships" w:type="default" r:id="R7d7795cdea8c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1db470d714e86" /><Relationship Type="http://schemas.openxmlformats.org/officeDocument/2006/relationships/footer" Target="/word/footer1.xml" Id="R7d7795cdea8c44f5" /></Relationships>
</file>