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a9e5fc97774e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349dffffc84365"/>
      <w:footerReference xmlns:r="http://schemas.openxmlformats.org/officeDocument/2006/relationships" w:type="default" r:id="Rca569bf9ded44f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BILTEKNIKK AS   ·   Org.nr 985 884 544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349dffffc84365" /><Relationship Type="http://schemas.openxmlformats.org/officeDocument/2006/relationships/footer" Target="/word/footer1.xml" Id="Rca569bf9ded44fa2" /></Relationships>
</file>