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e59dfe647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INDIAN BOMBAY TANDOORI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INDIAN BOMBAY TANDOORI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17c6d54c04b0c"/>
      <w:footerReference xmlns:r="http://schemas.openxmlformats.org/officeDocument/2006/relationships" w:type="default" r:id="Rff1cedfc8862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INDIAN BOMBAY TANDOORI AS   ·   Org.nr 985 874 034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INDIAN BOMBAY TANDOORI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17c6d54c04b0c" /><Relationship Type="http://schemas.openxmlformats.org/officeDocument/2006/relationships/footer" Target="/word/footer1.xml" Id="Rff1cedfc88624737" /></Relationships>
</file>