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767c80037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feeaecc251fd48e5"/>
      <w:footerReference xmlns:r="http://schemas.openxmlformats.org/officeDocument/2006/relationships" w:type="default" r:id="R23e73bb81687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aecc251fd48e5" /><Relationship Type="http://schemas.openxmlformats.org/officeDocument/2006/relationships/footer" Target="/word/footer1.xml" Id="R23e73bb81687409f" /></Relationships>
</file>