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cfce603fa245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HOLDING AS</w:t>
      </w:r>
    </w:p>
    <w:sectPr>
      <w:headerReference xmlns:r="http://schemas.openxmlformats.org/officeDocument/2006/relationships" w:type="default" r:id="R25be117e38a64531"/>
      <w:footerReference xmlns:r="http://schemas.openxmlformats.org/officeDocument/2006/relationships" w:type="default" r:id="Rfbd03bc9a364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HOLDING AS   ·   Org.nr 985 821 097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be117e38a64531" /><Relationship Type="http://schemas.openxmlformats.org/officeDocument/2006/relationships/footer" Target="/word/footer1.xml" Id="Rfbd03bc9a3644c09" /></Relationships>
</file>