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25458f02e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&amp; PETTER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&amp; PETTER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4a5f5b52246e4"/>
      <w:footerReference xmlns:r="http://schemas.openxmlformats.org/officeDocument/2006/relationships" w:type="default" r:id="R653353ddc715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&amp; PETTER RØRLEGGERSERVICE AS   ·   Org.nr 985 820 872   ·   Statsminister Michelsens veg 76   ·   5230 PARADIS   ·   Tlf. 55 52 09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&amp; PETTER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4a5f5b52246e4" /><Relationship Type="http://schemas.openxmlformats.org/officeDocument/2006/relationships/footer" Target="/word/footer1.xml" Id="R653353ddc715499e" /></Relationships>
</file>