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c1b2e8c07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K LARSEN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K LARSEN AS</w:t>
      </w:r>
    </w:p>
    <w:sectPr>
      <w:headerReference xmlns:r="http://schemas.openxmlformats.org/officeDocument/2006/relationships" w:type="default" r:id="R2a002242bf244f6f"/>
      <w:footerReference xmlns:r="http://schemas.openxmlformats.org/officeDocument/2006/relationships" w:type="default" r:id="Rf1f81c214819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02242bf244f6f" /><Relationship Type="http://schemas.openxmlformats.org/officeDocument/2006/relationships/footer" Target="/word/footer1.xml" Id="Rf1f81c2148194e35" /></Relationships>
</file>