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37e2d73824f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INTURA MØBLER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INTURA MØBLER AS</w:t>
      </w:r>
    </w:p>
    <w:sectPr>
      <w:headerReference xmlns:r="http://schemas.openxmlformats.org/officeDocument/2006/relationships" w:type="default" r:id="R03dc6142f387443f"/>
      <w:footerReference xmlns:r="http://schemas.openxmlformats.org/officeDocument/2006/relationships" w:type="default" r:id="R1fb1270c108f4e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INTURA MØBLER AS   ·   Org.nr 985 673 713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INTURA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dc6142f387443f" /><Relationship Type="http://schemas.openxmlformats.org/officeDocument/2006/relationships/footer" Target="/word/footer1.xml" Id="R1fb1270c108f4e12" /></Relationships>
</file>