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e840a463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LOFOTEN ØKONOMISERVICE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85f2c1493614ce9"/>
      <w:footerReference xmlns:r="http://schemas.openxmlformats.org/officeDocument/2006/relationships" w:type="default" r:id="Rf48782e8b142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f2c1493614ce9" /><Relationship Type="http://schemas.openxmlformats.org/officeDocument/2006/relationships/footer" Target="/word/footer1.xml" Id="Rf48782e8b142432c" /></Relationships>
</file>