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fd59fb4d9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5e113ac1e427d"/>
      <w:footerReference xmlns:r="http://schemas.openxmlformats.org/officeDocument/2006/relationships" w:type="default" r:id="Rdbaab3ef93c6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GARMANN AS   ·   Org.nr 985 538 409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5e113ac1e427d" /><Relationship Type="http://schemas.openxmlformats.org/officeDocument/2006/relationships/footer" Target="/word/footer1.xml" Id="Rdbaab3ef93c64c9c" /></Relationships>
</file>