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8498e32314a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TRANCORP AS</w:t>
      </w:r>
    </w:p>
    <w:sectPr>
      <w:headerReference xmlns:r="http://schemas.openxmlformats.org/officeDocument/2006/relationships" w:type="default" r:id="Rc7be38b2197e4f9d"/>
      <w:footerReference xmlns:r="http://schemas.openxmlformats.org/officeDocument/2006/relationships" w:type="default" r:id="R1f5cebdbb42a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e38b2197e4f9d" /><Relationship Type="http://schemas.openxmlformats.org/officeDocument/2006/relationships/footer" Target="/word/footer1.xml" Id="R1f5cebdbb42a407a" /></Relationships>
</file>