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1451d891b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66d4aa3c04546"/>
      <w:footerReference xmlns:r="http://schemas.openxmlformats.org/officeDocument/2006/relationships" w:type="default" r:id="Rbf0493a4e723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SVEUM EIENDOM AS   ·   Org.nr 985 385 114   ·   Rambekkvegen 13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66d4aa3c04546" /><Relationship Type="http://schemas.openxmlformats.org/officeDocument/2006/relationships/footer" Target="/word/footer1.xml" Id="Rbf0493a4e723432e" /></Relationships>
</file>