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6b91ecb3dd48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AASLY MARINE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Hidrasund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Hidrasund,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AASLY MARINE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4d3ae30bd6449a"/>
      <w:footerReference xmlns:r="http://schemas.openxmlformats.org/officeDocument/2006/relationships" w:type="default" r:id="R23b988909cfd41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AASLY MARINE AS   ·   Org.nr 985 330 883   ·   Rasvågveien 71   ·   4432 HIDRASUND   ·   Tlf. 38 32 17 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AASLY MARINE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4d3ae30bd6449a" /><Relationship Type="http://schemas.openxmlformats.org/officeDocument/2006/relationships/footer" Target="/word/footer1.xml" Id="R23b988909cfd41a1" /></Relationships>
</file>