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522d4c73f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RØR &amp; SANITÆR AS.</w:t>
      </w:r>
    </w:p>
    <w:sectPr>
      <w:headerReference xmlns:r="http://schemas.openxmlformats.org/officeDocument/2006/relationships" w:type="default" r:id="R078219eb2a744fac"/>
      <w:footerReference xmlns:r="http://schemas.openxmlformats.org/officeDocument/2006/relationships" w:type="default" r:id="R3aaaf07b67be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219eb2a744fac" /><Relationship Type="http://schemas.openxmlformats.org/officeDocument/2006/relationships/footer" Target="/word/footer1.xml" Id="R3aaaf07b67be4f1a" /></Relationships>
</file>