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9e0b65c0bc425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KRAGERØ BRØNNBORING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KRAGERØ BRØNNBORING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710565b88c44254"/>
      <w:footerReference xmlns:r="http://schemas.openxmlformats.org/officeDocument/2006/relationships" w:type="default" r:id="Rd3f0fc80fb61487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KRAGERØ BRØNNBORING AS   ·   Org.nr 985 298 173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KRAGERØ BRØNNBORING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10565b88c44254" /><Relationship Type="http://schemas.openxmlformats.org/officeDocument/2006/relationships/footer" Target="/word/footer1.xml" Id="Rd3f0fc80fb614872" /></Relationships>
</file>