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b85673b9e47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Hundvin,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RUNE ANTONSEN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RUNE ANTONSEN</w:t>
      </w:r>
    </w:p>
    <w:sectPr>
      <w:headerReference xmlns:r="http://schemas.openxmlformats.org/officeDocument/2006/relationships" w:type="default" r:id="R035963bace4742e4"/>
      <w:footerReference xmlns:r="http://schemas.openxmlformats.org/officeDocument/2006/relationships" w:type="default" r:id="R638f8a23f58d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963bace4742e4" /><Relationship Type="http://schemas.openxmlformats.org/officeDocument/2006/relationships/footer" Target="/word/footer1.xml" Id="R638f8a23f58d4d8b" /></Relationships>
</file>