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9d269beed44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SØVIK &amp; HEGNA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SØVIK &amp; HEGNA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cbc51dbc294b0d"/>
      <w:footerReference xmlns:r="http://schemas.openxmlformats.org/officeDocument/2006/relationships" w:type="default" r:id="R1ebc22485b8b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SØVIK &amp; HEGNA AS   ·   Org.nr 985 269 319   ·   Arne Garborgs gate 5   ·   3718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SØVIK &amp; HEGNA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bc51dbc294b0d" /><Relationship Type="http://schemas.openxmlformats.org/officeDocument/2006/relationships/footer" Target="/word/footer1.xml" Id="R1ebc22485b8b4b0d" /></Relationships>
</file>