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a2129d47d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LANDEGODE FISKEOPPDRETT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LANDEGODE FISKEOPPDRETT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0765beb164bd9"/>
      <w:footerReference xmlns:r="http://schemas.openxmlformats.org/officeDocument/2006/relationships" w:type="default" r:id="R305f639b6418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LANDEGODE FISKEOPPDRETT AS   ·   Org.nr 985 260 591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LANDEGODE FISKEOPPDRETT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0765beb164bd9" /><Relationship Type="http://schemas.openxmlformats.org/officeDocument/2006/relationships/footer" Target="/word/footer1.xml" Id="R305f639b64184b34" /></Relationships>
</file>