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478a31e5e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HVITEVARETRANSPORT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HVITEVARETRANSPORT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2fe838c6a3490b"/>
      <w:footerReference xmlns:r="http://schemas.openxmlformats.org/officeDocument/2006/relationships" w:type="default" r:id="R5b3a697b01b24f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HVITEVARETRANSPORT AS   ·   Org.nr 985 237 727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HVITEVARETRANSPORT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fe838c6a3490b" /><Relationship Type="http://schemas.openxmlformats.org/officeDocument/2006/relationships/footer" Target="/word/footer1.xml" Id="R5b3a697b01b24f5b" /></Relationships>
</file>