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6d5ae3374840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NLI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NLI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4d8c2d28d5409d"/>
      <w:footerReference xmlns:r="http://schemas.openxmlformats.org/officeDocument/2006/relationships" w:type="default" r:id="Rab28fd75e5c245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NLI UTVIKLING AS   ·   Org.nr 985 228 051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NLI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4d8c2d28d5409d" /><Relationship Type="http://schemas.openxmlformats.org/officeDocument/2006/relationships/footer" Target="/word/footer1.xml" Id="Rab28fd75e5c245b5" /></Relationships>
</file>