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971b6f05949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KYNDIA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KYNDIA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0d2ba7dccf4dd6"/>
      <w:footerReference xmlns:r="http://schemas.openxmlformats.org/officeDocument/2006/relationships" w:type="default" r:id="R996cc5b081b6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KYNDIA AS   ·   Org.nr 985 159 912   ·   Skogholtveien 2   ·   2016 FROGNER   ·   www.kyndia.com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KYNDIA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d2ba7dccf4dd6" /><Relationship Type="http://schemas.openxmlformats.org/officeDocument/2006/relationships/footer" Target="/word/footer1.xml" Id="R996cc5b081b64564" /></Relationships>
</file>