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7775daba3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SYMBIOSE PROSESSER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SYMBIOSE PROSESSER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6983656eb4368"/>
      <w:footerReference xmlns:r="http://schemas.openxmlformats.org/officeDocument/2006/relationships" w:type="default" r:id="R7b3c4b8a8a80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SYMBIOSE PROSESSER AS   ·   Org.nr 985 157 235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SYMBIOSE PROSESSER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6983656eb4368" /><Relationship Type="http://schemas.openxmlformats.org/officeDocument/2006/relationships/footer" Target="/word/footer1.xml" Id="R7b3c4b8a8a804c04" /></Relationships>
</file>