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caffcf230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MALLING &amp; CO FORVALTNING AS.</w:t>
      </w:r>
    </w:p>
    <w:sectPr>
      <w:headerReference xmlns:r="http://schemas.openxmlformats.org/officeDocument/2006/relationships" w:type="default" r:id="Rfeb684549c76467c"/>
      <w:footerReference xmlns:r="http://schemas.openxmlformats.org/officeDocument/2006/relationships" w:type="default" r:id="Rd1936cc18716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684549c76467c" /><Relationship Type="http://schemas.openxmlformats.org/officeDocument/2006/relationships/footer" Target="/word/footer1.xml" Id="Rd1936cc187164312" /></Relationships>
</file>