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05bb6592e4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DYKKESENTER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DYKKESENTER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aa004e171493f"/>
      <w:footerReference xmlns:r="http://schemas.openxmlformats.org/officeDocument/2006/relationships" w:type="default" r:id="Rb94f0e85c9ce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DYKKESENTER AS   ·   Org.nr 985 044 732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DYKKESENTER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aa004e171493f" /><Relationship Type="http://schemas.openxmlformats.org/officeDocument/2006/relationships/footer" Target="/word/footer1.xml" Id="Rb94f0e85c9ce455f" /></Relationships>
</file>