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cb36a1fd0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TANGOO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435b27613a54f49"/>
      <w:footerReference xmlns:r="http://schemas.openxmlformats.org/officeDocument/2006/relationships" w:type="default" r:id="R292cbca4855c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5b27613a54f49" /><Relationship Type="http://schemas.openxmlformats.org/officeDocument/2006/relationships/footer" Target="/word/footer1.xml" Id="R292cbca4855c40cc" /></Relationships>
</file>