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c876fe699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c0768dbeca48ec"/>
      <w:footerReference xmlns:r="http://schemas.openxmlformats.org/officeDocument/2006/relationships" w:type="default" r:id="R049d1d96f6b2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 CONSULTING AS   ·   Org.nr 984 959 443   ·   Ringshaugveien 135B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0768dbeca48ec" /><Relationship Type="http://schemas.openxmlformats.org/officeDocument/2006/relationships/footer" Target="/word/footer1.xml" Id="R049d1d96f6b247c5" /></Relationships>
</file>