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fd27fa619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EIENDOMSHUSET MALLING &amp; CO AS</w:t>
      </w:r>
    </w:p>
    <w:sectPr>
      <w:headerReference xmlns:r="http://schemas.openxmlformats.org/officeDocument/2006/relationships" w:type="default" r:id="R2fac75a7c96c42ae"/>
      <w:footerReference xmlns:r="http://schemas.openxmlformats.org/officeDocument/2006/relationships" w:type="default" r:id="Rf35c05f0f242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c75a7c96c42ae" /><Relationship Type="http://schemas.openxmlformats.org/officeDocument/2006/relationships/footer" Target="/word/footer1.xml" Id="Rf35c05f0f2424f15" /></Relationships>
</file>