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a380c886b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TOPPFOTBALL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TOPPFOTBALL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8648d27b4041da"/>
      <w:footerReference xmlns:r="http://schemas.openxmlformats.org/officeDocument/2006/relationships" w:type="default" r:id="Raba77d5d787e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TOPPFOTBALL AS   ·   Org.nr 984 906 978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TOPPFOTBALL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648d27b4041da" /><Relationship Type="http://schemas.openxmlformats.org/officeDocument/2006/relationships/footer" Target="/word/footer1.xml" Id="Raba77d5d787e4236" /></Relationships>
</file>