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c5b63d665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DIATECHNIK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DIATECHNIK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eea3a66b44fe5"/>
      <w:footerReference xmlns:r="http://schemas.openxmlformats.org/officeDocument/2006/relationships" w:type="default" r:id="Rcb3b06a06945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DIATECHNIK AS   ·   Org.nr 984 765 460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DIATECHNIK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eea3a66b44fe5" /><Relationship Type="http://schemas.openxmlformats.org/officeDocument/2006/relationships/footer" Target="/word/footer1.xml" Id="Rcb3b06a069454eed" /></Relationships>
</file>